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F2302" w14:textId="782903D6"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D37C6D">
        <w:rPr>
          <w:sz w:val="20"/>
          <w:szCs w:val="20"/>
        </w:rPr>
        <w:t>236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14:paraId="152EEA62" w14:textId="2E053A7D" w:rsidR="00C65554" w:rsidRPr="00EC3C87" w:rsidRDefault="00D37C6D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</w:t>
      </w:r>
      <w:r w:rsidR="0036140A"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 w:rsidR="006E6BC0">
        <w:rPr>
          <w:sz w:val="20"/>
          <w:szCs w:val="20"/>
          <w:u w:val="single"/>
        </w:rPr>
        <w:t>2</w:t>
      </w:r>
      <w:r w:rsidR="0036140A">
        <w:rPr>
          <w:sz w:val="20"/>
          <w:szCs w:val="20"/>
          <w:u w:val="single"/>
        </w:rPr>
        <w:t>1</w:t>
      </w:r>
    </w:p>
    <w:p w14:paraId="43E25F3C" w14:textId="640B58C6"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 w:rsidR="00D37C6D">
        <w:rPr>
          <w:sz w:val="20"/>
          <w:szCs w:val="20"/>
        </w:rPr>
        <w:t>236</w:t>
      </w:r>
      <w:r w:rsidR="002F123F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D37C6D">
        <w:rPr>
          <w:sz w:val="20"/>
          <w:szCs w:val="20"/>
        </w:rPr>
        <w:t>of the African Diaspora</w:t>
      </w:r>
    </w:p>
    <w:p w14:paraId="5E6C4C06" w14:textId="6991744F"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37C6D">
        <w:rPr>
          <w:sz w:val="20"/>
          <w:szCs w:val="20"/>
        </w:rPr>
        <w:t>Spring</w:t>
      </w:r>
      <w:r w:rsidR="006E6BC0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6E6BC0">
        <w:rPr>
          <w:sz w:val="20"/>
          <w:szCs w:val="20"/>
        </w:rPr>
        <w:t>2</w:t>
      </w:r>
      <w:r w:rsidR="0036140A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4"/>
        <w:gridCol w:w="2305"/>
        <w:gridCol w:w="1444"/>
        <w:gridCol w:w="1194"/>
        <w:gridCol w:w="1350"/>
        <w:gridCol w:w="1331"/>
        <w:gridCol w:w="1311"/>
        <w:gridCol w:w="1194"/>
        <w:gridCol w:w="1227"/>
      </w:tblGrid>
      <w:tr w:rsidR="00AA6B71" w:rsidRPr="003F70A0" w14:paraId="1D127C72" w14:textId="77777777" w:rsidTr="009D71D5">
        <w:tc>
          <w:tcPr>
            <w:tcW w:w="1682" w:type="dxa"/>
            <w:shd w:val="clear" w:color="auto" w:fill="7030A0"/>
          </w:tcPr>
          <w:p w14:paraId="7BAD6A1A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14:paraId="46CC652D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14:paraId="2A524165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14:paraId="30A3958F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14:paraId="0EAD6EF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14:paraId="2E859474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14:paraId="559CE082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14:paraId="7E5DC82B" w14:textId="77777777"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14:paraId="6ED51DDE" w14:textId="77777777"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14:paraId="00E7BE6B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14:paraId="5580D095" w14:textId="77777777"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14:paraId="49CEC96F" w14:textId="77777777"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AA6B71" w:rsidRPr="00EC3C87" w14:paraId="6445A6F6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5FB9E9BD" w14:textId="4598FA82" w:rsidR="00176B0F" w:rsidRDefault="00AA6B71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Communicate effectively through reading, writing , critical thinking, speaking and listening for various audiences and purposes</w:t>
            </w:r>
            <w:r w:rsidR="00D37C6D">
              <w:rPr>
                <w:sz w:val="20"/>
                <w:szCs w:val="20"/>
              </w:rPr>
              <w:t>.</w:t>
            </w:r>
          </w:p>
          <w:p w14:paraId="7A48D4A5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712A7BD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01B9E9C9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44A7B9E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48752DB3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266F994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3817C87" w14:textId="77777777"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2993381D" w14:textId="5FEF13C4"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AA6B7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14:paraId="0FDC67B0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6F915B6" w14:textId="77777777" w:rsidR="00AA6B7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AA6B71">
              <w:rPr>
                <w:sz w:val="20"/>
                <w:szCs w:val="20"/>
              </w:rPr>
              <w:t>recognize the contribution of individual writers to a global and diasporic understanding of the world</w:t>
            </w:r>
          </w:p>
          <w:p w14:paraId="1582726D" w14:textId="1CC28D68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14:paraId="486C8EDF" w14:textId="77777777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14:paraId="07B1E199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4E28633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E738E32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3223041C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461680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27E0EE26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B1CE937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1F2BD2C7" w14:textId="77777777"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F41D011" w14:textId="7035669B" w:rsidR="00176B0F" w:rsidRPr="00EC3C87" w:rsidRDefault="00FF7287" w:rsidP="00695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</w:t>
            </w:r>
            <w:r w:rsidR="00D37C6D">
              <w:rPr>
                <w:sz w:val="20"/>
                <w:szCs w:val="20"/>
              </w:rPr>
              <w:t>and analyze selected readings on The Dialectic between Diaspora and Homeland, Origins of Diasporic Consciousness, Mapping of African Diaspora, Assimilation and Identity, The Negritude Movement, and Women Voices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AD809B8" w14:textId="63240289" w:rsidR="00C65554" w:rsidRPr="00EC3C87" w:rsidRDefault="006E6BC0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6140A">
              <w:rPr>
                <w:sz w:val="20"/>
                <w:szCs w:val="20"/>
              </w:rPr>
              <w:t>3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</w:t>
            </w:r>
            <w:r w:rsidR="00D37C6D">
              <w:rPr>
                <w:sz w:val="20"/>
                <w:szCs w:val="20"/>
              </w:rPr>
              <w:t>5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>
              <w:rPr>
                <w:sz w:val="20"/>
                <w:szCs w:val="20"/>
              </w:rPr>
              <w:t>8</w:t>
            </w:r>
            <w:r w:rsidR="0036140A">
              <w:rPr>
                <w:sz w:val="20"/>
                <w:szCs w:val="20"/>
              </w:rPr>
              <w:t>0</w:t>
            </w:r>
            <w:r w:rsidR="0069593E">
              <w:rPr>
                <w:sz w:val="20"/>
                <w:szCs w:val="20"/>
              </w:rPr>
              <w:t>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69593E">
              <w:rPr>
                <w:sz w:val="20"/>
                <w:szCs w:val="20"/>
              </w:rPr>
              <w:t xml:space="preserve">unit </w:t>
            </w:r>
            <w:r w:rsidR="00D37C6D">
              <w:rPr>
                <w:sz w:val="20"/>
                <w:szCs w:val="20"/>
              </w:rPr>
              <w:t>Tests, Essays and E</w:t>
            </w:r>
            <w:r w:rsidR="0069593E">
              <w:rPr>
                <w:sz w:val="20"/>
                <w:szCs w:val="20"/>
              </w:rPr>
              <w:t>xam</w:t>
            </w:r>
            <w:r w:rsidR="00D37C6D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. Students were able to clearly </w:t>
            </w:r>
            <w:r w:rsidR="00D37C6D">
              <w:rPr>
                <w:sz w:val="20"/>
                <w:szCs w:val="20"/>
              </w:rPr>
              <w:t>analyze</w:t>
            </w:r>
            <w:r w:rsidR="00AA6B71">
              <w:rPr>
                <w:sz w:val="20"/>
                <w:szCs w:val="20"/>
              </w:rPr>
              <w:t>, write</w:t>
            </w:r>
            <w:r w:rsidR="00D37C6D">
              <w:rPr>
                <w:sz w:val="20"/>
                <w:szCs w:val="20"/>
              </w:rPr>
              <w:t xml:space="preserve"> and </w:t>
            </w:r>
            <w:r>
              <w:rPr>
                <w:sz w:val="20"/>
                <w:szCs w:val="20"/>
              </w:rPr>
              <w:t xml:space="preserve">express ideas </w:t>
            </w:r>
            <w:r w:rsidR="00AA6B71">
              <w:rPr>
                <w:sz w:val="20"/>
                <w:szCs w:val="20"/>
              </w:rPr>
              <w:t xml:space="preserve">through  writing and presentation </w:t>
            </w:r>
            <w:r w:rsidR="00D37C6D">
              <w:rPr>
                <w:sz w:val="20"/>
                <w:szCs w:val="20"/>
              </w:rPr>
              <w:t>that engage</w:t>
            </w:r>
            <w:r w:rsidR="00AA6B71">
              <w:rPr>
                <w:sz w:val="20"/>
                <w:szCs w:val="20"/>
              </w:rPr>
              <w:t xml:space="preserve"> selected writiers</w:t>
            </w:r>
            <w:r w:rsidR="00D37C6D">
              <w:rPr>
                <w:sz w:val="20"/>
                <w:szCs w:val="20"/>
              </w:rPr>
              <w:t xml:space="preserve"> </w:t>
            </w:r>
            <w:r w:rsidR="00AA6B71">
              <w:rPr>
                <w:sz w:val="20"/>
                <w:szCs w:val="20"/>
              </w:rPr>
              <w:t xml:space="preserve">of African Diaspora </w:t>
            </w:r>
            <w:r w:rsidR="00D37C6D">
              <w:rPr>
                <w:sz w:val="20"/>
                <w:szCs w:val="20"/>
              </w:rPr>
              <w:t>globa</w:t>
            </w:r>
            <w:r w:rsidR="00AA6B71">
              <w:rPr>
                <w:sz w:val="20"/>
                <w:szCs w:val="20"/>
              </w:rPr>
              <w:t>l</w:t>
            </w:r>
            <w:r w:rsidR="00D37C6D">
              <w:rPr>
                <w:sz w:val="20"/>
                <w:szCs w:val="20"/>
              </w:rPr>
              <w:t>l</w:t>
            </w:r>
            <w:r w:rsidR="00AA6B71">
              <w:rPr>
                <w:sz w:val="20"/>
                <w:szCs w:val="20"/>
              </w:rPr>
              <w:t>y.</w:t>
            </w:r>
            <w:r w:rsidR="00D37C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CF9C743" w14:textId="55A09EE3" w:rsidR="00CD11C0" w:rsidRPr="00EC3C87" w:rsidRDefault="00B42B13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SLO was assessed in</w:t>
            </w:r>
            <w:r w:rsidR="00D37C6D">
              <w:rPr>
                <w:sz w:val="20"/>
                <w:szCs w:val="20"/>
              </w:rPr>
              <w:t xml:space="preserve"> Spring</w:t>
            </w:r>
            <w:r>
              <w:rPr>
                <w:sz w:val="20"/>
                <w:szCs w:val="20"/>
              </w:rPr>
              <w:t xml:space="preserve">  20</w:t>
            </w:r>
            <w:r w:rsidR="006E6BC0">
              <w:rPr>
                <w:sz w:val="20"/>
                <w:szCs w:val="20"/>
              </w:rPr>
              <w:t>2</w:t>
            </w:r>
            <w:r w:rsidR="0036140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D37C6D">
              <w:rPr>
                <w:sz w:val="20"/>
                <w:szCs w:val="20"/>
              </w:rPr>
              <w:t>Test, Essays, and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55E32FF" w14:textId="431B7BCC" w:rsidR="00C65554" w:rsidRPr="00EC3C87" w:rsidRDefault="00F434BE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80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69593E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 on </w:t>
            </w:r>
            <w:r w:rsidR="00D37C6D">
              <w:rPr>
                <w:sz w:val="20"/>
                <w:szCs w:val="20"/>
              </w:rPr>
              <w:t>Test</w:t>
            </w:r>
            <w:r w:rsidR="00AA6B71">
              <w:rPr>
                <w:sz w:val="20"/>
                <w:szCs w:val="20"/>
              </w:rPr>
              <w:t>s</w:t>
            </w:r>
            <w:r w:rsidR="00D37C6D">
              <w:rPr>
                <w:sz w:val="20"/>
                <w:szCs w:val="20"/>
              </w:rPr>
              <w:t xml:space="preserve">, Essays and Uint Exam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9D762CA" w14:textId="50015BDA" w:rsidR="009B54DB" w:rsidRPr="00EC3C87" w:rsidRDefault="00FF60CB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37C6D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6E6BC0">
              <w:rPr>
                <w:sz w:val="20"/>
                <w:szCs w:val="20"/>
              </w:rPr>
              <w:t>2</w:t>
            </w:r>
            <w:r w:rsidR="0036140A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6E6BC0">
              <w:rPr>
                <w:sz w:val="20"/>
                <w:szCs w:val="20"/>
              </w:rPr>
              <w:t>8</w:t>
            </w:r>
            <w:r w:rsidR="0036140A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D37C6D">
              <w:rPr>
                <w:sz w:val="20"/>
                <w:szCs w:val="20"/>
              </w:rPr>
              <w:t>8</w:t>
            </w:r>
            <w:r w:rsidR="0069593E">
              <w:rPr>
                <w:sz w:val="20"/>
                <w:szCs w:val="20"/>
              </w:rPr>
              <w:t>5%</w:t>
            </w:r>
            <w:r w:rsidR="0087404F">
              <w:rPr>
                <w:sz w:val="20"/>
                <w:szCs w:val="20"/>
              </w:rPr>
              <w:t xml:space="preserve"> or higher on</w:t>
            </w:r>
            <w:r w:rsidR="0069593E"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 xml:space="preserve">Essays, Tests and </w:t>
            </w:r>
            <w:r w:rsidR="0069593E">
              <w:rPr>
                <w:sz w:val="20"/>
                <w:szCs w:val="20"/>
              </w:rPr>
              <w:t>unit exam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6F5A67E" w14:textId="5E1E49E1" w:rsidR="00C65554" w:rsidRPr="00EC3C87" w:rsidRDefault="0019624D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6E6BC0">
              <w:rPr>
                <w:sz w:val="20"/>
                <w:szCs w:val="20"/>
              </w:rPr>
              <w:t>8</w:t>
            </w:r>
            <w:r w:rsidR="0036140A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</w:t>
            </w:r>
            <w:r w:rsidR="00D37C6D">
              <w:rPr>
                <w:sz w:val="20"/>
                <w:szCs w:val="20"/>
              </w:rPr>
              <w:t xml:space="preserve">and exceeded </w:t>
            </w:r>
            <w:r w:rsidR="005D2934">
              <w:rPr>
                <w:sz w:val="20"/>
                <w:szCs w:val="20"/>
              </w:rPr>
              <w:t xml:space="preserve">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of </w:t>
            </w:r>
            <w:r w:rsidR="00E03955">
              <w:rPr>
                <w:sz w:val="20"/>
                <w:szCs w:val="20"/>
              </w:rPr>
              <w:t xml:space="preserve"> </w:t>
            </w:r>
            <w:r w:rsidR="00AA6B71">
              <w:rPr>
                <w:sz w:val="20"/>
                <w:szCs w:val="20"/>
              </w:rPr>
              <w:t>reconizing the contribution of selected writers of African Diaspora.</w:t>
            </w:r>
            <w:r w:rsidR="00380636">
              <w:rPr>
                <w:sz w:val="20"/>
                <w:szCs w:val="20"/>
              </w:rPr>
              <w:t xml:space="preserve"> 8</w:t>
            </w:r>
            <w:r w:rsidR="0036140A">
              <w:rPr>
                <w:sz w:val="20"/>
                <w:szCs w:val="20"/>
              </w:rPr>
              <w:t>0</w:t>
            </w:r>
            <w:r w:rsidR="00380636">
              <w:rPr>
                <w:sz w:val="20"/>
                <w:szCs w:val="20"/>
              </w:rPr>
              <w:t>% of the Students</w:t>
            </w:r>
            <w:r w:rsidR="0069593E">
              <w:rPr>
                <w:sz w:val="20"/>
                <w:szCs w:val="20"/>
              </w:rPr>
              <w:t xml:space="preserve"> </w:t>
            </w:r>
            <w:r w:rsidR="00380636">
              <w:rPr>
                <w:sz w:val="20"/>
                <w:szCs w:val="20"/>
              </w:rPr>
              <w:t>can name the major African and African Diaspora Authors and their works.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900F1B5" w14:textId="73F3ACDB" w:rsidR="00C65554" w:rsidRPr="00EC3C87" w:rsidRDefault="005D2934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</w:t>
            </w:r>
            <w:r w:rsidR="0036140A">
              <w:rPr>
                <w:sz w:val="20"/>
                <w:szCs w:val="20"/>
              </w:rPr>
              <w:t>from 75% to</w:t>
            </w:r>
            <w:r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on </w:t>
            </w:r>
            <w:r w:rsidR="00D37C6D">
              <w:rPr>
                <w:sz w:val="20"/>
                <w:szCs w:val="20"/>
              </w:rPr>
              <w:t xml:space="preserve">Essays, Tests, and </w:t>
            </w:r>
            <w:r w:rsidR="00E03955">
              <w:rPr>
                <w:sz w:val="20"/>
                <w:szCs w:val="20"/>
              </w:rPr>
              <w:t xml:space="preserve">the </w:t>
            </w:r>
            <w:r w:rsidR="00D37C6D">
              <w:rPr>
                <w:sz w:val="20"/>
                <w:szCs w:val="20"/>
              </w:rPr>
              <w:t xml:space="preserve">unit </w:t>
            </w:r>
            <w:r w:rsidR="00E03955">
              <w:rPr>
                <w:sz w:val="20"/>
                <w:szCs w:val="20"/>
              </w:rPr>
              <w:t>exam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AA6B71" w:rsidRPr="00EC3C87" w14:paraId="5409E822" w14:textId="7777777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14:paraId="5F230F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14:paraId="5F0422F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14:paraId="3CBEF4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04A9C83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007217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3F4EFD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6A0EEA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76F07E2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325967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47C9CFC8" w14:textId="7777777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14:paraId="1B1B543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14:paraId="0279C59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14:paraId="149E6A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1C70595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D20B9F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0B8C3F7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E6C355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847146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9E6D6C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5266E021" w14:textId="77777777" w:rsidTr="009D71D5">
        <w:trPr>
          <w:trHeight w:val="254"/>
        </w:trPr>
        <w:tc>
          <w:tcPr>
            <w:tcW w:w="1682" w:type="dxa"/>
            <w:vMerge w:val="restart"/>
          </w:tcPr>
          <w:p w14:paraId="2434F67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14:paraId="1EDEE4C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14:paraId="67FC7C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C43965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7EACB3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582C76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527E29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562D0C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93CF3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07BC52D1" w14:textId="7777777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14:paraId="4FB136B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14:paraId="5C8C02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14:paraId="0259747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CD6242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E355F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09534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713DEC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056DF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D55F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399F017A" w14:textId="77777777" w:rsidTr="009D71D5">
        <w:tc>
          <w:tcPr>
            <w:tcW w:w="1682" w:type="dxa"/>
            <w:shd w:val="clear" w:color="auto" w:fill="FFFF00"/>
          </w:tcPr>
          <w:p w14:paraId="5EC1D5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4D2FE93A" w14:textId="77777777"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42132E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74EE11A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6C27BDC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BA88F9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C98E63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0C5012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0CA3D5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3381E312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24086FE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72B8B3F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2DC475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7AAD61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FE4DEC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42E2F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308F4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9862D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93E34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4385C603" w14:textId="77777777" w:rsidTr="009D71D5">
        <w:tc>
          <w:tcPr>
            <w:tcW w:w="1682" w:type="dxa"/>
            <w:shd w:val="clear" w:color="auto" w:fill="FFFF00"/>
          </w:tcPr>
          <w:p w14:paraId="18F0F4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6EE80B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5704BE7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6C0BA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6F213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FE0820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2E95EA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0DE0D5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5770E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5DA8D110" w14:textId="77777777" w:rsidTr="009D71D5">
        <w:tc>
          <w:tcPr>
            <w:tcW w:w="1682" w:type="dxa"/>
          </w:tcPr>
          <w:p w14:paraId="7E0A485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6B8616F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122C923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2F3467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9E40DD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CF2CDB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9C9ACB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38F378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6054F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6CF06B7A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30692F5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4E4A4FA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3DFCB1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B7DDA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6273D5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A68583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00E1A4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81271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688E61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05194C0E" w14:textId="77777777" w:rsidTr="009D71D5">
        <w:tc>
          <w:tcPr>
            <w:tcW w:w="1682" w:type="dxa"/>
            <w:shd w:val="clear" w:color="auto" w:fill="FFFF00"/>
          </w:tcPr>
          <w:p w14:paraId="5E58271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76DFD23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038FE79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42B539E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3D7AC11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94E39F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913865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D14780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554CF9D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4DC8E70C" w14:textId="77777777" w:rsidTr="009D71D5">
        <w:tc>
          <w:tcPr>
            <w:tcW w:w="1682" w:type="dxa"/>
          </w:tcPr>
          <w:p w14:paraId="368769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03DD0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5241AEF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3CE198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59A2E9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6F9DC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A8BFF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17DD45A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EC6DAE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7859584C" w14:textId="77777777" w:rsidTr="009D71D5">
        <w:tc>
          <w:tcPr>
            <w:tcW w:w="1682" w:type="dxa"/>
          </w:tcPr>
          <w:p w14:paraId="2F549F5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5C726AC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2C7662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4A41FE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7695F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0713A8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2DF836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03C17E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310DC55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AA6B71" w:rsidRPr="00EC3C87" w14:paraId="12775505" w14:textId="77777777" w:rsidTr="009D71D5">
        <w:tc>
          <w:tcPr>
            <w:tcW w:w="1682" w:type="dxa"/>
          </w:tcPr>
          <w:p w14:paraId="169D61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2EBE01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4A5E2A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98A00C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E4C913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A6C747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DBC4ED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6C28AF7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E07F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14:paraId="070549F5" w14:textId="77777777" w:rsidR="00C65554" w:rsidRPr="00EC3C87" w:rsidRDefault="00C65554" w:rsidP="00C65554">
      <w:pPr>
        <w:rPr>
          <w:sz w:val="20"/>
          <w:szCs w:val="20"/>
        </w:rPr>
      </w:pPr>
    </w:p>
    <w:p w14:paraId="70F2E4C3" w14:textId="77777777" w:rsidR="00C65554" w:rsidRPr="00EC3C87" w:rsidRDefault="00C65554" w:rsidP="00C65554">
      <w:pPr>
        <w:rPr>
          <w:sz w:val="20"/>
          <w:szCs w:val="20"/>
        </w:rPr>
      </w:pPr>
    </w:p>
    <w:p w14:paraId="313F05DA" w14:textId="77777777"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54"/>
    <w:rsid w:val="00065E91"/>
    <w:rsid w:val="000C4156"/>
    <w:rsid w:val="000E257A"/>
    <w:rsid w:val="000F3E37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123F"/>
    <w:rsid w:val="002F4989"/>
    <w:rsid w:val="0032412A"/>
    <w:rsid w:val="00354319"/>
    <w:rsid w:val="0036140A"/>
    <w:rsid w:val="0036621A"/>
    <w:rsid w:val="00380636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25828"/>
    <w:rsid w:val="00630354"/>
    <w:rsid w:val="006510B5"/>
    <w:rsid w:val="006511E2"/>
    <w:rsid w:val="00682298"/>
    <w:rsid w:val="0069593E"/>
    <w:rsid w:val="006B79F3"/>
    <w:rsid w:val="006C729A"/>
    <w:rsid w:val="006E6BC0"/>
    <w:rsid w:val="007115A8"/>
    <w:rsid w:val="007A6E0E"/>
    <w:rsid w:val="007B7199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A6B71"/>
    <w:rsid w:val="00AD5087"/>
    <w:rsid w:val="00B13446"/>
    <w:rsid w:val="00B42B13"/>
    <w:rsid w:val="00B46D17"/>
    <w:rsid w:val="00B8637B"/>
    <w:rsid w:val="00C36EEE"/>
    <w:rsid w:val="00C46EEC"/>
    <w:rsid w:val="00C63AD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37C6D"/>
    <w:rsid w:val="00D426F6"/>
    <w:rsid w:val="00D433AE"/>
    <w:rsid w:val="00D6301D"/>
    <w:rsid w:val="00DB29D5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713E1"/>
  <w15:docId w15:val="{49715EB4-9104-4052-8798-0375495B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2021-05-09T12:11:00Z</dcterms:created>
  <dcterms:modified xsi:type="dcterms:W3CDTF">2021-05-09T12:11:00Z</dcterms:modified>
</cp:coreProperties>
</file>